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0D" w:rsidRDefault="003E500D" w:rsidP="00664FD2">
      <w:pPr>
        <w:pStyle w:val="Bodytext20"/>
        <w:spacing w:line="560" w:lineRule="exact"/>
        <w:rPr>
          <w:rFonts w:cs="Times New Roman"/>
          <w:b/>
          <w:bCs/>
          <w:color w:val="000000"/>
          <w:lang w:eastAsia="zh-CN"/>
        </w:rPr>
      </w:pPr>
    </w:p>
    <w:p w:rsidR="003E500D" w:rsidRDefault="003E500D" w:rsidP="00664FD2">
      <w:pPr>
        <w:pStyle w:val="Bodytext20"/>
        <w:spacing w:line="560" w:lineRule="exact"/>
        <w:rPr>
          <w:rFonts w:cs="Times New Roman"/>
          <w:b/>
          <w:bCs/>
          <w:color w:val="000000"/>
          <w:lang w:eastAsia="zh-CN"/>
        </w:rPr>
      </w:pPr>
      <w:r>
        <w:rPr>
          <w:rFonts w:hint="eastAsia"/>
          <w:b/>
          <w:bCs/>
          <w:color w:val="000000"/>
        </w:rPr>
        <w:t>砂石</w:t>
      </w:r>
      <w:r>
        <w:rPr>
          <w:rFonts w:hint="eastAsia"/>
          <w:b/>
          <w:bCs/>
          <w:color w:val="000000"/>
          <w:lang w:eastAsia="zh-CN"/>
        </w:rPr>
        <w:t>销售</w:t>
      </w:r>
      <w:r>
        <w:rPr>
          <w:rFonts w:hint="eastAsia"/>
          <w:b/>
          <w:bCs/>
          <w:color w:val="000000"/>
        </w:rPr>
        <w:t>合同</w:t>
      </w:r>
    </w:p>
    <w:p w:rsidR="003E500D" w:rsidRDefault="003E500D" w:rsidP="00664FD2">
      <w:pPr>
        <w:pStyle w:val="Bodytext20"/>
        <w:spacing w:line="560" w:lineRule="exact"/>
        <w:rPr>
          <w:rFonts w:cs="Times New Roman"/>
          <w:b/>
          <w:bCs/>
          <w:lang w:eastAsia="zh-CN"/>
        </w:rPr>
      </w:pPr>
    </w:p>
    <w:p w:rsidR="003E500D" w:rsidRPr="00664FD2" w:rsidRDefault="003E500D" w:rsidP="00664FD2">
      <w:pPr>
        <w:pStyle w:val="Bodytext10"/>
        <w:tabs>
          <w:tab w:val="left" w:pos="5217"/>
        </w:tabs>
        <w:spacing w:line="560" w:lineRule="exact"/>
        <w:ind w:firstLine="0"/>
        <w:jc w:val="both"/>
        <w:rPr>
          <w:rFonts w:ascii="仿宋" w:eastAsia="仿宋" w:hAnsi="仿宋" w:cs="Times New Roman"/>
          <w:sz w:val="32"/>
          <w:szCs w:val="32"/>
          <w:u w:val="single"/>
        </w:rPr>
      </w:pPr>
      <w:r w:rsidRPr="00664FD2">
        <w:rPr>
          <w:rFonts w:ascii="仿宋" w:eastAsia="仿宋" w:hAnsi="仿宋" w:cs="仿宋" w:hint="eastAsia"/>
          <w:color w:val="000000"/>
          <w:sz w:val="32"/>
          <w:szCs w:val="32"/>
        </w:rPr>
        <w:t>供方（甲方）：</w:t>
      </w:r>
      <w:r w:rsidRPr="00664FD2">
        <w:rPr>
          <w:rFonts w:ascii="仿宋" w:eastAsia="仿宋" w:hAnsi="仿宋" w:cs="仿宋" w:hint="eastAsia"/>
          <w:sz w:val="32"/>
          <w:szCs w:val="32"/>
          <w:u w:val="single"/>
          <w:lang w:eastAsia="zh-CN"/>
        </w:rPr>
        <w:t>南陵县建设投资有限责任公司</w:t>
      </w:r>
      <w:r w:rsidRPr="00664FD2">
        <w:rPr>
          <w:rFonts w:ascii="仿宋" w:eastAsia="仿宋" w:hAnsi="仿宋" w:cs="Times New Roman"/>
          <w:sz w:val="32"/>
          <w:szCs w:val="32"/>
          <w:u w:val="single"/>
        </w:rPr>
        <w:tab/>
      </w:r>
    </w:p>
    <w:p w:rsidR="003E500D" w:rsidRPr="00664FD2" w:rsidRDefault="003E500D" w:rsidP="00664FD2">
      <w:pPr>
        <w:pStyle w:val="Bodytext10"/>
        <w:tabs>
          <w:tab w:val="left" w:pos="5217"/>
        </w:tabs>
        <w:spacing w:line="560" w:lineRule="exact"/>
        <w:ind w:firstLine="0"/>
        <w:jc w:val="both"/>
        <w:rPr>
          <w:rFonts w:ascii="仿宋" w:eastAsia="仿宋" w:hAnsi="仿宋" w:cs="Times New Roman"/>
          <w:sz w:val="32"/>
          <w:szCs w:val="32"/>
        </w:rPr>
      </w:pPr>
      <w:r w:rsidRPr="00664FD2">
        <w:rPr>
          <w:rFonts w:ascii="仿宋" w:eastAsia="仿宋" w:hAnsi="仿宋" w:cs="仿宋" w:hint="eastAsia"/>
          <w:color w:val="000000"/>
          <w:sz w:val="32"/>
          <w:szCs w:val="32"/>
          <w:lang w:eastAsia="zh-CN"/>
        </w:rPr>
        <w:t>需</w:t>
      </w:r>
      <w:r w:rsidRPr="00664FD2">
        <w:rPr>
          <w:rFonts w:ascii="仿宋" w:eastAsia="仿宋" w:hAnsi="仿宋" w:cs="仿宋" w:hint="eastAsia"/>
          <w:color w:val="000000"/>
          <w:sz w:val="32"/>
          <w:szCs w:val="32"/>
        </w:rPr>
        <w:t>方（乙方）：</w:t>
      </w:r>
      <w:r w:rsidRPr="00664FD2">
        <w:rPr>
          <w:rFonts w:ascii="仿宋" w:eastAsia="仿宋" w:hAnsi="仿宋" w:cs="Times New Roman"/>
          <w:sz w:val="32"/>
          <w:szCs w:val="32"/>
          <w:u w:val="single"/>
        </w:rPr>
        <w:tab/>
      </w:r>
    </w:p>
    <w:p w:rsidR="003E500D" w:rsidRPr="00664FD2" w:rsidRDefault="003E500D" w:rsidP="00664FD2">
      <w:pPr>
        <w:pStyle w:val="Bodytext10"/>
        <w:spacing w:line="560" w:lineRule="exact"/>
        <w:jc w:val="both"/>
        <w:rPr>
          <w:rFonts w:ascii="仿宋" w:eastAsia="仿宋" w:hAnsi="仿宋" w:cs="Times New Roman"/>
          <w:sz w:val="32"/>
          <w:szCs w:val="32"/>
        </w:rPr>
      </w:pPr>
      <w:r w:rsidRPr="00664FD2">
        <w:rPr>
          <w:rFonts w:ascii="仿宋" w:eastAsia="仿宋" w:hAnsi="仿宋" w:cs="仿宋" w:hint="eastAsia"/>
          <w:color w:val="000000"/>
          <w:sz w:val="32"/>
          <w:szCs w:val="32"/>
        </w:rPr>
        <w:t>根据《中华人民共和国合同法》及其他相关法律法规的规定，甲乙双方在平等自愿的基础上经过充分协商，就乙方购买甲方</w:t>
      </w:r>
      <w:r w:rsidRPr="00664FD2">
        <w:rPr>
          <w:rFonts w:ascii="仿宋" w:eastAsia="仿宋" w:hAnsi="仿宋" w:cs="仿宋" w:hint="eastAsia"/>
          <w:sz w:val="32"/>
          <w:szCs w:val="32"/>
          <w:lang w:eastAsia="zh-CN"/>
        </w:rPr>
        <w:t>河砂</w:t>
      </w:r>
      <w:r w:rsidRPr="00664FD2">
        <w:rPr>
          <w:rFonts w:ascii="仿宋" w:eastAsia="仿宋" w:hAnsi="仿宋" w:cs="仿宋" w:hint="eastAsia"/>
          <w:color w:val="000000"/>
          <w:sz w:val="32"/>
          <w:szCs w:val="32"/>
        </w:rPr>
        <w:t>事宜，达成如下一致协议：</w:t>
      </w:r>
    </w:p>
    <w:p w:rsidR="003E500D" w:rsidRPr="00664FD2" w:rsidRDefault="003E500D" w:rsidP="00664FD2">
      <w:pPr>
        <w:pStyle w:val="Bodytext10"/>
        <w:spacing w:line="560" w:lineRule="exact"/>
        <w:jc w:val="both"/>
        <w:rPr>
          <w:rFonts w:ascii="仿宋" w:eastAsia="仿宋" w:hAnsi="仿宋" w:cs="Times New Roman"/>
          <w:sz w:val="32"/>
          <w:szCs w:val="32"/>
        </w:rPr>
      </w:pPr>
      <w:r w:rsidRPr="00664FD2">
        <w:rPr>
          <w:rFonts w:ascii="仿宋" w:eastAsia="仿宋" w:hAnsi="仿宋" w:cs="仿宋"/>
          <w:b/>
          <w:bCs/>
          <w:color w:val="000000"/>
          <w:sz w:val="32"/>
          <w:szCs w:val="32"/>
          <w:lang w:val="en-US" w:eastAsia="zh-CN"/>
        </w:rPr>
        <w:t>1</w:t>
      </w:r>
      <w:r w:rsidRPr="00664FD2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、标的物及其数量、单价</w:t>
      </w:r>
    </w:p>
    <w:p w:rsidR="003E500D" w:rsidRPr="00664FD2" w:rsidRDefault="003E500D" w:rsidP="00664FD2">
      <w:pPr>
        <w:pStyle w:val="Bodytext10"/>
        <w:spacing w:line="560" w:lineRule="exact"/>
        <w:jc w:val="both"/>
        <w:rPr>
          <w:rFonts w:ascii="仿宋" w:eastAsia="仿宋" w:hAnsi="仿宋" w:cs="Times New Roman"/>
          <w:sz w:val="32"/>
          <w:szCs w:val="32"/>
          <w:lang w:val="en-US" w:eastAsia="zh-CN"/>
        </w:rPr>
      </w:pPr>
      <w:r w:rsidRPr="00664FD2">
        <w:rPr>
          <w:rFonts w:ascii="仿宋" w:eastAsia="仿宋" w:hAnsi="仿宋" w:cs="仿宋"/>
          <w:color w:val="000000"/>
          <w:sz w:val="32"/>
          <w:szCs w:val="32"/>
          <w:lang w:val="en-US" w:eastAsia="zh-CN"/>
        </w:rPr>
        <w:t>1.1</w:t>
      </w:r>
      <w:r w:rsidRPr="00664FD2">
        <w:rPr>
          <w:rFonts w:ascii="仿宋" w:eastAsia="仿宋" w:hAnsi="仿宋" w:cs="仿宋" w:hint="eastAsia"/>
          <w:color w:val="000000"/>
          <w:sz w:val="32"/>
          <w:szCs w:val="32"/>
          <w:lang w:val="en-US" w:eastAsia="zh-CN"/>
        </w:rPr>
        <w:t>乙方向甲方购买</w:t>
      </w:r>
      <w:r w:rsidRPr="00664FD2">
        <w:rPr>
          <w:rFonts w:ascii="仿宋" w:eastAsia="仿宋" w:hAnsi="仿宋" w:cs="仿宋" w:hint="eastAsia"/>
          <w:sz w:val="32"/>
          <w:szCs w:val="32"/>
          <w:lang w:val="en-US" w:eastAsia="zh-CN"/>
        </w:rPr>
        <w:t>河砂</w:t>
      </w:r>
      <w:r w:rsidRPr="00664FD2">
        <w:rPr>
          <w:rFonts w:ascii="仿宋" w:eastAsia="仿宋" w:hAnsi="仿宋" w:cs="仿宋"/>
          <w:color w:val="000000"/>
          <w:sz w:val="32"/>
          <w:szCs w:val="32"/>
          <w:lang w:val="en-US" w:eastAsia="zh-CN"/>
        </w:rPr>
        <w:t>,</w:t>
      </w:r>
      <w:r w:rsidRPr="00664FD2">
        <w:rPr>
          <w:rFonts w:ascii="仿宋" w:eastAsia="仿宋" w:hAnsi="仿宋" w:cs="仿宋" w:hint="eastAsia"/>
          <w:color w:val="000000"/>
          <w:sz w:val="32"/>
          <w:szCs w:val="32"/>
          <w:lang w:val="en-US" w:eastAsia="zh-CN"/>
        </w:rPr>
        <w:t>单价为</w:t>
      </w:r>
      <w:r w:rsidRPr="00664FD2">
        <w:rPr>
          <w:rFonts w:ascii="仿宋" w:eastAsia="仿宋" w:hAnsi="仿宋" w:cs="仿宋"/>
          <w:color w:val="000000"/>
          <w:sz w:val="32"/>
          <w:szCs w:val="32"/>
          <w:lang w:val="en-US" w:eastAsia="zh-CN"/>
        </w:rPr>
        <w:t xml:space="preserve"> 108</w:t>
      </w:r>
      <w:r w:rsidRPr="00664FD2">
        <w:rPr>
          <w:rFonts w:ascii="仿宋" w:eastAsia="仿宋" w:hAnsi="仿宋" w:cs="仿宋" w:hint="eastAsia"/>
          <w:color w:val="000000"/>
          <w:sz w:val="32"/>
          <w:szCs w:val="32"/>
          <w:lang w:val="en-US" w:eastAsia="zh-CN"/>
        </w:rPr>
        <w:t>元</w:t>
      </w:r>
      <w:r w:rsidRPr="00664FD2">
        <w:rPr>
          <w:rFonts w:ascii="仿宋" w:eastAsia="仿宋" w:hAnsi="仿宋" w:cs="仿宋"/>
          <w:color w:val="000000"/>
          <w:sz w:val="32"/>
          <w:szCs w:val="32"/>
          <w:lang w:val="en-US" w:eastAsia="zh-CN"/>
        </w:rPr>
        <w:t>/</w:t>
      </w:r>
      <w:r w:rsidRPr="00664FD2">
        <w:rPr>
          <w:rFonts w:ascii="仿宋" w:eastAsia="仿宋" w:hAnsi="仿宋" w:cs="仿宋" w:hint="eastAsia"/>
          <w:color w:val="000000"/>
          <w:sz w:val="32"/>
          <w:szCs w:val="32"/>
          <w:lang w:val="en-US" w:eastAsia="zh-CN"/>
        </w:rPr>
        <w:t>吨；数量按</w:t>
      </w:r>
      <w:r w:rsidRPr="00664FD2">
        <w:rPr>
          <w:rFonts w:ascii="仿宋" w:eastAsia="仿宋" w:hAnsi="仿宋" w:cs="仿宋" w:hint="eastAsia"/>
          <w:sz w:val="32"/>
          <w:szCs w:val="32"/>
          <w:lang w:val="en-US" w:eastAsia="zh-CN"/>
        </w:rPr>
        <w:t>甲乙双</w:t>
      </w:r>
      <w:r w:rsidRPr="00664FD2">
        <w:rPr>
          <w:rFonts w:ascii="仿宋" w:eastAsia="仿宋" w:hAnsi="仿宋" w:cs="仿宋" w:hint="eastAsia"/>
          <w:color w:val="000000"/>
          <w:sz w:val="32"/>
          <w:szCs w:val="32"/>
          <w:lang w:val="en-US" w:eastAsia="zh-CN"/>
        </w:rPr>
        <w:t>方</w:t>
      </w:r>
      <w:r w:rsidRPr="00664FD2">
        <w:rPr>
          <w:rFonts w:ascii="仿宋" w:eastAsia="仿宋" w:hAnsi="仿宋" w:cs="仿宋" w:hint="eastAsia"/>
          <w:sz w:val="32"/>
          <w:szCs w:val="32"/>
          <w:lang w:val="en-US" w:eastAsia="zh-CN"/>
        </w:rPr>
        <w:t>确认</w:t>
      </w:r>
      <w:r w:rsidRPr="00664FD2">
        <w:rPr>
          <w:rFonts w:ascii="仿宋" w:eastAsia="仿宋" w:hAnsi="仿宋" w:cs="仿宋" w:hint="eastAsia"/>
          <w:color w:val="000000"/>
          <w:sz w:val="32"/>
          <w:szCs w:val="32"/>
          <w:lang w:val="en-US" w:eastAsia="zh-CN"/>
        </w:rPr>
        <w:t>量</w:t>
      </w:r>
      <w:r w:rsidRPr="00664FD2">
        <w:rPr>
          <w:rFonts w:ascii="仿宋" w:eastAsia="仿宋" w:hAnsi="仿宋" w:cs="仿宋" w:hint="eastAsia"/>
          <w:sz w:val="32"/>
          <w:szCs w:val="32"/>
          <w:lang w:val="en-US" w:eastAsia="zh-CN"/>
        </w:rPr>
        <w:t>计算</w:t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（</w:t>
      </w:r>
      <w:r>
        <w:rPr>
          <w:rFonts w:ascii="仿宋" w:eastAsia="仿宋" w:hAnsi="仿宋" w:cs="仿宋"/>
          <w:sz w:val="32"/>
          <w:szCs w:val="32"/>
          <w:lang w:val="en-US" w:eastAsia="zh-CN"/>
        </w:rPr>
        <w:t>1</w:t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方</w:t>
      </w:r>
      <w:r>
        <w:rPr>
          <w:rFonts w:ascii="仿宋" w:eastAsia="仿宋" w:hAnsi="仿宋" w:cs="仿宋"/>
          <w:sz w:val="32"/>
          <w:szCs w:val="32"/>
          <w:lang w:val="en-US" w:eastAsia="zh-CN"/>
        </w:rPr>
        <w:t>=1.5</w:t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吨）</w:t>
      </w:r>
      <w:r w:rsidRPr="00664FD2">
        <w:rPr>
          <w:rFonts w:ascii="仿宋" w:eastAsia="仿宋" w:hAnsi="仿宋" w:cs="仿宋" w:hint="eastAsia"/>
          <w:color w:val="000000"/>
          <w:sz w:val="32"/>
          <w:szCs w:val="32"/>
          <w:lang w:val="en-US" w:eastAsia="zh-CN"/>
        </w:rPr>
        <w:t>。</w:t>
      </w:r>
      <w:r w:rsidRPr="00664FD2">
        <w:rPr>
          <w:rFonts w:ascii="仿宋" w:eastAsia="仿宋" w:hAnsi="仿宋" w:cs="仿宋"/>
          <w:color w:val="000000"/>
          <w:sz w:val="32"/>
          <w:szCs w:val="32"/>
          <w:lang w:val="en-US" w:eastAsia="zh-CN"/>
        </w:rPr>
        <w:t xml:space="preserve"> </w:t>
      </w:r>
    </w:p>
    <w:p w:rsidR="003E500D" w:rsidRPr="00664FD2" w:rsidRDefault="003E500D" w:rsidP="00664FD2">
      <w:pPr>
        <w:pStyle w:val="Bodytext10"/>
        <w:spacing w:line="560" w:lineRule="exact"/>
        <w:jc w:val="both"/>
        <w:rPr>
          <w:rFonts w:ascii="仿宋" w:eastAsia="仿宋" w:hAnsi="仿宋" w:cs="Times New Roman"/>
          <w:sz w:val="32"/>
          <w:szCs w:val="32"/>
          <w:lang w:val="en-US" w:eastAsia="zh-CN"/>
        </w:rPr>
      </w:pPr>
      <w:r w:rsidRPr="00664FD2">
        <w:rPr>
          <w:rFonts w:ascii="仿宋" w:eastAsia="仿宋" w:hAnsi="仿宋" w:cs="仿宋"/>
          <w:color w:val="000000"/>
          <w:sz w:val="32"/>
          <w:szCs w:val="32"/>
          <w:lang w:val="en-US" w:eastAsia="zh-CN"/>
        </w:rPr>
        <w:t>1.2</w:t>
      </w:r>
      <w:r w:rsidRPr="00664FD2">
        <w:rPr>
          <w:rFonts w:ascii="仿宋" w:eastAsia="仿宋" w:hAnsi="仿宋" w:cs="仿宋" w:hint="eastAsia"/>
          <w:color w:val="000000"/>
          <w:sz w:val="32"/>
          <w:szCs w:val="32"/>
          <w:lang w:val="en-US" w:eastAsia="zh-CN"/>
        </w:rPr>
        <w:t>合同价款的调整：上述</w:t>
      </w:r>
      <w:r w:rsidRPr="00664FD2">
        <w:rPr>
          <w:rFonts w:ascii="仿宋" w:eastAsia="仿宋" w:hAnsi="仿宋" w:cs="仿宋"/>
          <w:color w:val="000000"/>
          <w:sz w:val="32"/>
          <w:szCs w:val="32"/>
          <w:lang w:val="en-US" w:eastAsia="zh-CN"/>
        </w:rPr>
        <w:t>1.1</w:t>
      </w:r>
      <w:r w:rsidRPr="00664FD2">
        <w:rPr>
          <w:rFonts w:ascii="仿宋" w:eastAsia="仿宋" w:hAnsi="仿宋" w:cs="仿宋" w:hint="eastAsia"/>
          <w:color w:val="000000"/>
          <w:sz w:val="32"/>
          <w:szCs w:val="32"/>
          <w:lang w:val="en-US" w:eastAsia="zh-CN"/>
        </w:rPr>
        <w:t>款中的单价不得调整；结算数量按照乙方实际接受的</w:t>
      </w:r>
      <w:r>
        <w:rPr>
          <w:rFonts w:ascii="仿宋" w:eastAsia="仿宋" w:hAnsi="仿宋" w:cs="仿宋" w:hint="eastAsia"/>
          <w:color w:val="000000"/>
          <w:sz w:val="32"/>
          <w:szCs w:val="32"/>
          <w:lang w:val="en-US" w:eastAsia="zh-CN"/>
        </w:rPr>
        <w:t>数量</w:t>
      </w:r>
      <w:r w:rsidRPr="00664FD2">
        <w:rPr>
          <w:rFonts w:ascii="仿宋" w:eastAsia="仿宋" w:hAnsi="仿宋" w:cs="仿宋" w:hint="eastAsia"/>
          <w:color w:val="000000"/>
          <w:sz w:val="32"/>
          <w:szCs w:val="32"/>
          <w:lang w:val="en-US" w:eastAsia="zh-CN"/>
        </w:rPr>
        <w:t>为准</w:t>
      </w:r>
      <w:r w:rsidRPr="00664FD2">
        <w:rPr>
          <w:rFonts w:ascii="仿宋" w:eastAsia="仿宋" w:hAnsi="仿宋" w:cs="仿宋"/>
          <w:color w:val="000000"/>
          <w:sz w:val="32"/>
          <w:szCs w:val="32"/>
          <w:lang w:val="en-US" w:eastAsia="zh-CN"/>
        </w:rPr>
        <w:t>;</w:t>
      </w:r>
      <w:r w:rsidRPr="00664FD2">
        <w:rPr>
          <w:rFonts w:ascii="仿宋" w:eastAsia="仿宋" w:hAnsi="仿宋" w:cs="仿宋" w:hint="eastAsia"/>
          <w:color w:val="000000"/>
          <w:sz w:val="32"/>
          <w:szCs w:val="32"/>
          <w:lang w:val="en-US" w:eastAsia="zh-CN"/>
        </w:rPr>
        <w:t>结算时的合同总价（结算总价）在甲方向乙方供货结束后，按照单价乘以结算数量计算。</w:t>
      </w:r>
    </w:p>
    <w:p w:rsidR="003E500D" w:rsidRPr="00664FD2" w:rsidRDefault="003E500D" w:rsidP="00664FD2">
      <w:pPr>
        <w:pStyle w:val="Bodytext10"/>
        <w:spacing w:line="560" w:lineRule="exact"/>
        <w:jc w:val="both"/>
        <w:rPr>
          <w:rFonts w:ascii="仿宋" w:eastAsia="仿宋" w:hAnsi="仿宋" w:cs="Times New Roman"/>
          <w:sz w:val="32"/>
          <w:szCs w:val="32"/>
        </w:rPr>
      </w:pPr>
      <w:r w:rsidRPr="00664FD2">
        <w:rPr>
          <w:rFonts w:ascii="仿宋" w:eastAsia="仿宋" w:hAnsi="仿宋" w:cs="仿宋"/>
          <w:color w:val="000000"/>
          <w:sz w:val="32"/>
          <w:szCs w:val="32"/>
          <w:lang w:val="en-US" w:eastAsia="zh-CN"/>
        </w:rPr>
        <w:t>1.3</w:t>
      </w:r>
      <w:r w:rsidRPr="00664FD2">
        <w:rPr>
          <w:rFonts w:ascii="仿宋" w:eastAsia="仿宋" w:hAnsi="仿宋" w:cs="仿宋" w:hint="eastAsia"/>
          <w:color w:val="000000"/>
          <w:sz w:val="32"/>
          <w:szCs w:val="32"/>
          <w:lang w:val="en-US" w:eastAsia="zh-CN"/>
        </w:rPr>
        <w:t>上述合同单价</w:t>
      </w:r>
      <w:r w:rsidRPr="00664FD2">
        <w:rPr>
          <w:rFonts w:ascii="仿宋" w:eastAsia="仿宋" w:hAnsi="仿宋" w:cs="仿宋" w:hint="eastAsia"/>
          <w:color w:val="000000"/>
          <w:sz w:val="32"/>
          <w:szCs w:val="32"/>
        </w:rPr>
        <w:t>，其中</w:t>
      </w:r>
      <w:r w:rsidRPr="00664FD2">
        <w:rPr>
          <w:rFonts w:ascii="仿宋" w:eastAsia="仿宋" w:hAnsi="仿宋" w:cs="仿宋" w:hint="eastAsia"/>
          <w:color w:val="000000"/>
          <w:sz w:val="32"/>
          <w:szCs w:val="32"/>
          <w:lang w:eastAsia="zh-CN"/>
        </w:rPr>
        <w:t>不</w:t>
      </w:r>
      <w:r w:rsidRPr="00664FD2">
        <w:rPr>
          <w:rFonts w:ascii="仿宋" w:eastAsia="仿宋" w:hAnsi="仿宋" w:cs="仿宋" w:hint="eastAsia"/>
          <w:color w:val="000000"/>
          <w:sz w:val="32"/>
          <w:szCs w:val="32"/>
        </w:rPr>
        <w:t>包含</w:t>
      </w:r>
      <w:r w:rsidRPr="00664FD2">
        <w:rPr>
          <w:rFonts w:ascii="仿宋" w:eastAsia="仿宋" w:hAnsi="仿宋" w:cs="仿宋" w:hint="eastAsia"/>
          <w:sz w:val="32"/>
          <w:szCs w:val="32"/>
          <w:lang w:eastAsia="zh-CN"/>
        </w:rPr>
        <w:t>甲方</w:t>
      </w:r>
      <w:r w:rsidRPr="00664FD2">
        <w:rPr>
          <w:rFonts w:ascii="仿宋" w:eastAsia="仿宋" w:hAnsi="仿宋" w:cs="仿宋" w:hint="eastAsia"/>
          <w:sz w:val="32"/>
          <w:szCs w:val="32"/>
        </w:rPr>
        <w:t>为完成</w:t>
      </w:r>
      <w:r w:rsidRPr="00664FD2">
        <w:rPr>
          <w:rFonts w:ascii="仿宋" w:eastAsia="仿宋" w:hAnsi="仿宋" w:cs="仿宋" w:hint="eastAsia"/>
          <w:sz w:val="32"/>
          <w:szCs w:val="32"/>
          <w:lang w:eastAsia="zh-CN"/>
        </w:rPr>
        <w:t>上岸</w:t>
      </w:r>
      <w:r w:rsidRPr="00664FD2">
        <w:rPr>
          <w:rFonts w:ascii="仿宋" w:eastAsia="仿宋" w:hAnsi="仿宋" w:cs="仿宋" w:hint="eastAsia"/>
          <w:sz w:val="32"/>
          <w:szCs w:val="32"/>
        </w:rPr>
        <w:t>、</w:t>
      </w:r>
      <w:r w:rsidRPr="00664FD2">
        <w:rPr>
          <w:rFonts w:ascii="仿宋" w:eastAsia="仿宋" w:hAnsi="仿宋" w:cs="仿宋" w:hint="eastAsia"/>
          <w:sz w:val="32"/>
          <w:szCs w:val="32"/>
          <w:lang w:eastAsia="zh-CN"/>
        </w:rPr>
        <w:t>堆放、</w:t>
      </w:r>
      <w:r w:rsidRPr="00664FD2">
        <w:rPr>
          <w:rFonts w:ascii="仿宋" w:eastAsia="仿宋" w:hAnsi="仿宋" w:cs="仿宋" w:hint="eastAsia"/>
          <w:sz w:val="32"/>
          <w:szCs w:val="32"/>
        </w:rPr>
        <w:t>保管</w:t>
      </w:r>
      <w:r w:rsidRPr="00664FD2">
        <w:rPr>
          <w:rFonts w:ascii="仿宋" w:eastAsia="仿宋" w:hAnsi="仿宋" w:cs="仿宋" w:hint="eastAsia"/>
          <w:color w:val="000000"/>
          <w:sz w:val="32"/>
          <w:szCs w:val="32"/>
        </w:rPr>
        <w:t>等而支出的费用</w:t>
      </w:r>
      <w:r w:rsidRPr="00664FD2">
        <w:rPr>
          <w:rFonts w:ascii="仿宋" w:eastAsia="仿宋" w:hAnsi="仿宋" w:cs="仿宋" w:hint="eastAsia"/>
          <w:color w:val="000000"/>
          <w:sz w:val="32"/>
          <w:szCs w:val="32"/>
          <w:lang w:eastAsia="zh-CN"/>
        </w:rPr>
        <w:t>，乙方自行负责因运输而产生的相关费用</w:t>
      </w:r>
      <w:r w:rsidRPr="00664FD2"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:rsidR="003E500D" w:rsidRPr="00664FD2" w:rsidRDefault="003E500D" w:rsidP="00664FD2">
      <w:pPr>
        <w:pStyle w:val="Bodytext10"/>
        <w:spacing w:line="560" w:lineRule="exact"/>
        <w:jc w:val="both"/>
        <w:rPr>
          <w:rFonts w:ascii="仿宋" w:eastAsia="仿宋" w:hAnsi="仿宋" w:cs="Times New Roman"/>
          <w:sz w:val="32"/>
          <w:szCs w:val="32"/>
          <w:lang w:val="en-US" w:eastAsia="zh-CN"/>
        </w:rPr>
      </w:pPr>
      <w:r w:rsidRPr="00664FD2">
        <w:rPr>
          <w:rFonts w:ascii="仿宋" w:eastAsia="仿宋" w:hAnsi="仿宋" w:cs="仿宋"/>
          <w:color w:val="000000"/>
          <w:sz w:val="32"/>
          <w:szCs w:val="32"/>
          <w:lang w:val="en-US" w:eastAsia="zh-CN"/>
        </w:rPr>
        <w:t>1.4</w:t>
      </w:r>
      <w:r w:rsidRPr="00664FD2">
        <w:rPr>
          <w:rFonts w:ascii="仿宋" w:eastAsia="仿宋" w:hAnsi="仿宋" w:cs="仿宋" w:hint="eastAsia"/>
          <w:color w:val="000000"/>
          <w:sz w:val="32"/>
          <w:szCs w:val="32"/>
          <w:lang w:val="en-US" w:eastAsia="zh-CN"/>
        </w:rPr>
        <w:t>乙方</w:t>
      </w:r>
      <w:r w:rsidRPr="00664FD2">
        <w:rPr>
          <w:rFonts w:ascii="仿宋" w:eastAsia="仿宋" w:hAnsi="仿宋" w:cs="仿宋" w:hint="eastAsia"/>
          <w:sz w:val="32"/>
          <w:szCs w:val="32"/>
          <w:lang w:val="en-US" w:eastAsia="zh-CN"/>
        </w:rPr>
        <w:t>自行负责</w:t>
      </w:r>
      <w:r>
        <w:rPr>
          <w:rFonts w:ascii="仿宋" w:eastAsia="仿宋" w:hAnsi="仿宋" w:cs="仿宋" w:hint="eastAsia"/>
          <w:color w:val="000000"/>
          <w:sz w:val="32"/>
          <w:szCs w:val="32"/>
          <w:lang w:val="en-US" w:eastAsia="zh-CN"/>
        </w:rPr>
        <w:t>在装车及</w:t>
      </w:r>
      <w:r w:rsidRPr="00664FD2">
        <w:rPr>
          <w:rFonts w:ascii="仿宋" w:eastAsia="仿宋" w:hAnsi="仿宋" w:cs="仿宋" w:hint="eastAsia"/>
          <w:color w:val="000000"/>
          <w:sz w:val="32"/>
          <w:szCs w:val="32"/>
          <w:lang w:val="en-US" w:eastAsia="zh-CN"/>
        </w:rPr>
        <w:t>运输过程所发生的一切意外伤害、机械伤害等安全问题</w:t>
      </w:r>
      <w:r>
        <w:rPr>
          <w:rFonts w:ascii="仿宋" w:eastAsia="仿宋" w:hAnsi="仿宋" w:cs="仿宋" w:hint="eastAsia"/>
          <w:color w:val="000000"/>
          <w:sz w:val="32"/>
          <w:szCs w:val="32"/>
          <w:lang w:val="en-US" w:eastAsia="zh-CN"/>
        </w:rPr>
        <w:t>或其他交通事故</w:t>
      </w:r>
      <w:r w:rsidRPr="00664FD2">
        <w:rPr>
          <w:rFonts w:ascii="仿宋" w:eastAsia="仿宋" w:hAnsi="仿宋" w:cs="仿宋" w:hint="eastAsia"/>
          <w:color w:val="000000"/>
          <w:sz w:val="32"/>
          <w:szCs w:val="32"/>
          <w:lang w:val="en-US" w:eastAsia="zh-CN"/>
        </w:rPr>
        <w:t>。</w:t>
      </w:r>
    </w:p>
    <w:p w:rsidR="003E500D" w:rsidRPr="00664FD2" w:rsidRDefault="003E500D" w:rsidP="00664FD2">
      <w:pPr>
        <w:pStyle w:val="Bodytext10"/>
        <w:spacing w:line="560" w:lineRule="exact"/>
        <w:jc w:val="both"/>
        <w:rPr>
          <w:rFonts w:ascii="仿宋" w:eastAsia="仿宋" w:hAnsi="仿宋" w:cs="Times New Roman"/>
          <w:sz w:val="32"/>
          <w:szCs w:val="32"/>
        </w:rPr>
      </w:pPr>
      <w:r w:rsidRPr="00664FD2">
        <w:rPr>
          <w:rFonts w:ascii="仿宋" w:eastAsia="仿宋" w:hAnsi="仿宋" w:cs="仿宋"/>
          <w:b/>
          <w:bCs/>
          <w:color w:val="000000"/>
          <w:sz w:val="32"/>
          <w:szCs w:val="32"/>
        </w:rPr>
        <w:t>2</w:t>
      </w:r>
      <w:r w:rsidRPr="00664FD2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、砂石交付的时间、地点、方式</w:t>
      </w:r>
    </w:p>
    <w:p w:rsidR="003E500D" w:rsidRPr="00664FD2" w:rsidRDefault="003E500D" w:rsidP="00664FD2">
      <w:pPr>
        <w:pStyle w:val="Bodytext10"/>
        <w:spacing w:line="560" w:lineRule="exact"/>
        <w:jc w:val="both"/>
        <w:rPr>
          <w:rFonts w:ascii="仿宋" w:eastAsia="仿宋" w:hAnsi="仿宋" w:cs="Times New Roman"/>
          <w:sz w:val="32"/>
          <w:szCs w:val="32"/>
        </w:rPr>
      </w:pPr>
      <w:r w:rsidRPr="00664FD2">
        <w:rPr>
          <w:rFonts w:ascii="仿宋" w:eastAsia="仿宋" w:hAnsi="仿宋" w:cs="仿宋"/>
          <w:color w:val="000000"/>
          <w:sz w:val="32"/>
          <w:szCs w:val="32"/>
          <w:lang w:val="en-US" w:eastAsia="zh-CN"/>
        </w:rPr>
        <w:t>2.1</w:t>
      </w:r>
      <w:r w:rsidRPr="00664FD2">
        <w:rPr>
          <w:rFonts w:ascii="仿宋" w:eastAsia="仿宋" w:hAnsi="仿宋" w:cs="仿宋" w:hint="eastAsia"/>
          <w:color w:val="000000"/>
          <w:sz w:val="32"/>
          <w:szCs w:val="32"/>
          <w:lang w:val="en-US" w:eastAsia="zh-CN"/>
        </w:rPr>
        <w:t>甲</w:t>
      </w:r>
      <w:r w:rsidRPr="00664FD2">
        <w:rPr>
          <w:rFonts w:ascii="仿宋" w:eastAsia="仿宋" w:hAnsi="仿宋" w:cs="仿宋" w:hint="eastAsia"/>
          <w:color w:val="000000"/>
          <w:sz w:val="32"/>
          <w:szCs w:val="32"/>
        </w:rPr>
        <w:t>方向</w:t>
      </w:r>
      <w:r w:rsidRPr="00664FD2">
        <w:rPr>
          <w:rFonts w:ascii="仿宋" w:eastAsia="仿宋" w:hAnsi="仿宋" w:cs="仿宋" w:hint="eastAsia"/>
          <w:color w:val="000000"/>
          <w:sz w:val="32"/>
          <w:szCs w:val="32"/>
          <w:lang w:eastAsia="zh-CN"/>
        </w:rPr>
        <w:t>乙</w:t>
      </w:r>
      <w:r w:rsidRPr="00664FD2">
        <w:rPr>
          <w:rFonts w:ascii="仿宋" w:eastAsia="仿宋" w:hAnsi="仿宋" w:cs="仿宋" w:hint="eastAsia"/>
          <w:color w:val="000000"/>
          <w:sz w:val="32"/>
          <w:szCs w:val="32"/>
        </w:rPr>
        <w:t>方交付砂石的时间为：</w:t>
      </w:r>
      <w:r w:rsidRPr="00664FD2">
        <w:rPr>
          <w:rFonts w:ascii="仿宋" w:eastAsia="仿宋" w:hAnsi="仿宋" w:cs="仿宋" w:hint="eastAsia"/>
          <w:color w:val="000000"/>
          <w:sz w:val="32"/>
          <w:szCs w:val="32"/>
          <w:lang w:eastAsia="zh-CN"/>
        </w:rPr>
        <w:t>合同签订三个工作日内</w:t>
      </w:r>
      <w:r w:rsidRPr="00664FD2"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:rsidR="003E500D" w:rsidRPr="00664FD2" w:rsidRDefault="003E500D" w:rsidP="00664FD2">
      <w:pPr>
        <w:pStyle w:val="Bodytext10"/>
        <w:spacing w:line="560" w:lineRule="exact"/>
        <w:jc w:val="both"/>
        <w:rPr>
          <w:rFonts w:ascii="仿宋" w:eastAsia="仿宋" w:hAnsi="仿宋" w:cs="Times New Roman"/>
          <w:sz w:val="32"/>
          <w:szCs w:val="32"/>
        </w:rPr>
      </w:pPr>
      <w:r w:rsidRPr="00664FD2">
        <w:rPr>
          <w:rFonts w:ascii="仿宋" w:eastAsia="仿宋" w:hAnsi="仿宋" w:cs="仿宋"/>
          <w:color w:val="000000"/>
          <w:sz w:val="32"/>
          <w:szCs w:val="32"/>
        </w:rPr>
        <w:t>2</w:t>
      </w:r>
      <w:r w:rsidRPr="00664FD2">
        <w:rPr>
          <w:rFonts w:ascii="仿宋" w:eastAsia="仿宋" w:hAnsi="仿宋" w:cs="仿宋"/>
          <w:color w:val="000000"/>
          <w:sz w:val="32"/>
          <w:szCs w:val="32"/>
          <w:lang w:val="en-US" w:eastAsia="zh-CN"/>
        </w:rPr>
        <w:t>.</w:t>
      </w:r>
      <w:r w:rsidRPr="00664FD2">
        <w:rPr>
          <w:rFonts w:ascii="仿宋" w:eastAsia="仿宋" w:hAnsi="仿宋" w:cs="仿宋"/>
          <w:color w:val="000000"/>
          <w:sz w:val="32"/>
          <w:szCs w:val="32"/>
        </w:rPr>
        <w:t>2</w:t>
      </w:r>
      <w:r w:rsidRPr="00664FD2">
        <w:rPr>
          <w:rFonts w:ascii="仿宋" w:eastAsia="仿宋" w:hAnsi="仿宋" w:cs="仿宋" w:hint="eastAsia"/>
          <w:color w:val="000000"/>
          <w:sz w:val="32"/>
          <w:szCs w:val="32"/>
        </w:rPr>
        <w:t>交付地：</w:t>
      </w:r>
      <w:r w:rsidRPr="00664FD2">
        <w:rPr>
          <w:rFonts w:ascii="仿宋" w:eastAsia="仿宋" w:hAnsi="仿宋" w:cs="仿宋" w:hint="eastAsia"/>
          <w:color w:val="000000"/>
          <w:sz w:val="32"/>
          <w:szCs w:val="32"/>
          <w:lang w:eastAsia="zh-CN"/>
        </w:rPr>
        <w:t>甲</w:t>
      </w:r>
      <w:r w:rsidRPr="00664FD2">
        <w:rPr>
          <w:rFonts w:ascii="仿宋" w:eastAsia="仿宋" w:hAnsi="仿宋" w:cs="仿宋" w:hint="eastAsia"/>
          <w:color w:val="000000"/>
          <w:sz w:val="32"/>
          <w:szCs w:val="32"/>
        </w:rPr>
        <w:t>方指定的堆料场。</w:t>
      </w:r>
    </w:p>
    <w:p w:rsidR="003E500D" w:rsidRPr="00664FD2" w:rsidRDefault="003E500D" w:rsidP="00664FD2">
      <w:pPr>
        <w:pStyle w:val="Bodytext10"/>
        <w:spacing w:line="560" w:lineRule="exact"/>
        <w:jc w:val="both"/>
        <w:rPr>
          <w:rFonts w:ascii="仿宋" w:eastAsia="仿宋" w:hAnsi="仿宋" w:cs="Times New Roman"/>
          <w:sz w:val="32"/>
          <w:szCs w:val="32"/>
        </w:rPr>
      </w:pPr>
      <w:r w:rsidRPr="00664FD2">
        <w:rPr>
          <w:rFonts w:ascii="仿宋" w:eastAsia="仿宋" w:hAnsi="仿宋" w:cs="仿宋"/>
          <w:color w:val="000000"/>
          <w:sz w:val="32"/>
          <w:szCs w:val="32"/>
          <w:lang w:val="en-US" w:eastAsia="zh-CN"/>
        </w:rPr>
        <w:t>2.3</w:t>
      </w:r>
      <w:r w:rsidRPr="00664FD2">
        <w:rPr>
          <w:rFonts w:ascii="仿宋" w:eastAsia="仿宋" w:hAnsi="仿宋" w:cs="仿宋" w:hint="eastAsia"/>
          <w:color w:val="000000"/>
          <w:sz w:val="32"/>
          <w:szCs w:val="32"/>
        </w:rPr>
        <w:t>甲</w:t>
      </w:r>
      <w:r>
        <w:rPr>
          <w:rFonts w:ascii="仿宋" w:eastAsia="仿宋" w:hAnsi="仿宋" w:cs="仿宋" w:hint="eastAsia"/>
          <w:color w:val="000000"/>
          <w:sz w:val="32"/>
          <w:szCs w:val="32"/>
          <w:lang w:eastAsia="zh-CN"/>
        </w:rPr>
        <w:t>乙双</w:t>
      </w:r>
      <w:r w:rsidRPr="00664FD2">
        <w:rPr>
          <w:rFonts w:ascii="仿宋" w:eastAsia="仿宋" w:hAnsi="仿宋" w:cs="仿宋" w:hint="eastAsia"/>
          <w:color w:val="000000"/>
          <w:sz w:val="32"/>
          <w:szCs w:val="32"/>
        </w:rPr>
        <w:t>方</w:t>
      </w:r>
      <w:r>
        <w:rPr>
          <w:rFonts w:ascii="仿宋" w:eastAsia="仿宋" w:hAnsi="仿宋" w:cs="仿宋" w:hint="eastAsia"/>
          <w:color w:val="000000"/>
          <w:sz w:val="32"/>
          <w:szCs w:val="32"/>
          <w:lang w:eastAsia="zh-CN"/>
        </w:rPr>
        <w:t>在销售现场量方（</w:t>
      </w:r>
      <w:r>
        <w:rPr>
          <w:rFonts w:ascii="仿宋" w:eastAsia="仿宋" w:hAnsi="仿宋" w:cs="仿宋"/>
          <w:color w:val="000000"/>
          <w:sz w:val="32"/>
          <w:szCs w:val="32"/>
          <w:lang w:eastAsia="zh-CN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  <w:lang w:eastAsia="zh-CN"/>
        </w:rPr>
        <w:t>方</w:t>
      </w:r>
      <w:r>
        <w:rPr>
          <w:rFonts w:ascii="仿宋" w:eastAsia="仿宋" w:hAnsi="仿宋" w:cs="仿宋"/>
          <w:color w:val="000000"/>
          <w:sz w:val="32"/>
          <w:szCs w:val="32"/>
          <w:lang w:eastAsia="zh-CN"/>
        </w:rPr>
        <w:t>=1.5</w:t>
      </w:r>
      <w:r>
        <w:rPr>
          <w:rFonts w:ascii="仿宋" w:eastAsia="仿宋" w:hAnsi="仿宋" w:cs="仿宋" w:hint="eastAsia"/>
          <w:color w:val="000000"/>
          <w:sz w:val="32"/>
          <w:szCs w:val="32"/>
          <w:lang w:eastAsia="zh-CN"/>
        </w:rPr>
        <w:t>吨）</w:t>
      </w:r>
      <w:r w:rsidRPr="00664FD2">
        <w:rPr>
          <w:rFonts w:ascii="仿宋" w:eastAsia="仿宋" w:hAnsi="仿宋" w:cs="仿宋" w:hint="eastAsia"/>
          <w:color w:val="000000"/>
          <w:sz w:val="32"/>
          <w:szCs w:val="32"/>
        </w:rPr>
        <w:t>后</w:t>
      </w:r>
      <w:r>
        <w:rPr>
          <w:rFonts w:ascii="仿宋" w:eastAsia="仿宋" w:hAnsi="仿宋" w:cs="仿宋" w:hint="eastAsia"/>
          <w:color w:val="000000"/>
          <w:sz w:val="32"/>
          <w:szCs w:val="32"/>
          <w:lang w:eastAsia="zh-CN"/>
        </w:rPr>
        <w:t>签署计量数据凭证</w:t>
      </w:r>
      <w:r w:rsidRPr="00664FD2">
        <w:rPr>
          <w:rFonts w:ascii="仿宋" w:eastAsia="仿宋" w:hAnsi="仿宋" w:cs="仿宋" w:hint="eastAsia"/>
          <w:color w:val="000000"/>
          <w:sz w:val="32"/>
          <w:szCs w:val="32"/>
        </w:rPr>
        <w:t>，作为甲乙双方结算的依据。</w:t>
      </w:r>
    </w:p>
    <w:p w:rsidR="003E500D" w:rsidRPr="00664FD2" w:rsidRDefault="003E500D" w:rsidP="00664FD2">
      <w:pPr>
        <w:pStyle w:val="Bodytext10"/>
        <w:tabs>
          <w:tab w:val="left" w:pos="748"/>
        </w:tabs>
        <w:spacing w:line="560" w:lineRule="exact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color w:val="000000"/>
          <w:sz w:val="32"/>
          <w:szCs w:val="32"/>
          <w:lang w:eastAsia="zh-CN"/>
        </w:rPr>
        <w:t>3</w:t>
      </w:r>
      <w:r w:rsidRPr="00664FD2">
        <w:rPr>
          <w:rFonts w:ascii="仿宋" w:eastAsia="仿宋" w:hAnsi="仿宋" w:cs="仿宋" w:hint="eastAsia"/>
          <w:b/>
          <w:bCs/>
          <w:color w:val="000000"/>
          <w:sz w:val="32"/>
          <w:szCs w:val="32"/>
          <w:lang w:eastAsia="zh-CN"/>
        </w:rPr>
        <w:t>、</w:t>
      </w:r>
      <w:r w:rsidRPr="00664FD2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结算方式</w:t>
      </w:r>
    </w:p>
    <w:p w:rsidR="003E500D" w:rsidRPr="00FF5D97" w:rsidRDefault="003E500D" w:rsidP="00E6706E">
      <w:pPr>
        <w:spacing w:line="560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664FD2">
        <w:rPr>
          <w:rFonts w:ascii="仿宋" w:eastAsia="仿宋" w:hAnsi="仿宋" w:cs="仿宋" w:hint="eastAsia"/>
          <w:sz w:val="32"/>
          <w:szCs w:val="32"/>
          <w:lang w:eastAsia="zh-CN"/>
        </w:rPr>
        <w:t>乙方根据自身需求量乘以单价的金额，提前以转账方式支付货款总额作为申购保证金。供货结束后申购保证金自动转为合同等额货款，</w:t>
      </w:r>
      <w:r>
        <w:rPr>
          <w:rFonts w:ascii="仿宋" w:eastAsia="仿宋" w:hAnsi="仿宋" w:cs="仿宋" w:hint="eastAsia"/>
          <w:sz w:val="32"/>
          <w:szCs w:val="32"/>
        </w:rPr>
        <w:t>超过或不足的货款在供货结束后两个工作日内结算完毕</w:t>
      </w:r>
      <w:r w:rsidRPr="00FF5D97">
        <w:rPr>
          <w:rFonts w:ascii="仿宋" w:eastAsia="仿宋" w:hAnsi="仿宋" w:cs="仿宋" w:hint="eastAsia"/>
          <w:sz w:val="32"/>
          <w:szCs w:val="32"/>
        </w:rPr>
        <w:t>。</w:t>
      </w:r>
    </w:p>
    <w:p w:rsidR="003E500D" w:rsidRDefault="003E500D" w:rsidP="00B06F37">
      <w:pPr>
        <w:pStyle w:val="Bodytext10"/>
        <w:tabs>
          <w:tab w:val="left" w:pos="748"/>
        </w:tabs>
        <w:spacing w:line="560" w:lineRule="exact"/>
        <w:rPr>
          <w:rFonts w:ascii="仿宋" w:eastAsia="仿宋" w:hAnsi="仿宋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ascii="仿宋" w:eastAsia="仿宋" w:hAnsi="仿宋" w:cs="仿宋"/>
          <w:b/>
          <w:bCs/>
          <w:color w:val="000000"/>
          <w:sz w:val="32"/>
          <w:szCs w:val="32"/>
          <w:lang w:val="en-US" w:eastAsia="zh-CN"/>
        </w:rPr>
        <w:t>4</w:t>
      </w:r>
      <w:r w:rsidRPr="00B06F37">
        <w:rPr>
          <w:rFonts w:ascii="仿宋" w:eastAsia="仿宋" w:hAnsi="仿宋" w:cs="仿宋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lang w:val="en-US" w:eastAsia="zh-CN"/>
        </w:rPr>
        <w:t>不可抗力因素</w:t>
      </w:r>
    </w:p>
    <w:p w:rsidR="003E500D" w:rsidRPr="00B06F37" w:rsidRDefault="003E500D" w:rsidP="00B06F37">
      <w:pPr>
        <w:pStyle w:val="Bodytext10"/>
        <w:tabs>
          <w:tab w:val="left" w:pos="748"/>
        </w:tabs>
        <w:spacing w:line="560" w:lineRule="exact"/>
        <w:rPr>
          <w:rFonts w:ascii="仿宋" w:eastAsia="仿宋" w:hAnsi="仿宋" w:cs="Times New Roman"/>
          <w:b/>
          <w:bCs/>
          <w:sz w:val="32"/>
          <w:szCs w:val="32"/>
          <w:lang w:val="en-US" w:eastAsia="zh-CN"/>
        </w:rPr>
      </w:pPr>
      <w:r w:rsidRPr="00B06F37">
        <w:rPr>
          <w:rFonts w:ascii="仿宋" w:eastAsia="仿宋" w:hAnsi="仿宋" w:cs="仿宋" w:hint="eastAsia"/>
          <w:b/>
          <w:bCs/>
          <w:color w:val="000000"/>
          <w:sz w:val="32"/>
          <w:szCs w:val="32"/>
          <w:lang w:val="en-US" w:eastAsia="zh-CN"/>
        </w:rPr>
        <w:t>甲方须按照</w:t>
      </w:r>
      <w:bookmarkStart w:id="0" w:name="_GoBack"/>
      <w:bookmarkEnd w:id="0"/>
      <w:r w:rsidRPr="00B06F37">
        <w:rPr>
          <w:rFonts w:ascii="仿宋" w:eastAsia="仿宋" w:hAnsi="仿宋" w:cs="仿宋" w:hint="eastAsia"/>
          <w:b/>
          <w:bCs/>
          <w:sz w:val="32"/>
          <w:szCs w:val="32"/>
          <w:lang w:val="en-US" w:eastAsia="zh-CN"/>
        </w:rPr>
        <w:t>甲</w:t>
      </w:r>
      <w:r w:rsidRPr="00B06F37">
        <w:rPr>
          <w:rFonts w:ascii="仿宋" w:eastAsia="仿宋" w:hAnsi="仿宋" w:cs="仿宋" w:hint="eastAsia"/>
          <w:b/>
          <w:bCs/>
          <w:color w:val="000000"/>
          <w:sz w:val="32"/>
          <w:szCs w:val="32"/>
          <w:lang w:val="en-US" w:eastAsia="zh-CN"/>
        </w:rPr>
        <w:t>乙</w:t>
      </w:r>
      <w:r w:rsidRPr="00B06F37">
        <w:rPr>
          <w:rFonts w:ascii="仿宋" w:eastAsia="仿宋" w:hAnsi="仿宋" w:cs="仿宋" w:hint="eastAsia"/>
          <w:b/>
          <w:bCs/>
          <w:sz w:val="32"/>
          <w:szCs w:val="32"/>
          <w:lang w:val="en-US" w:eastAsia="zh-CN"/>
        </w:rPr>
        <w:t>双</w:t>
      </w:r>
      <w:r w:rsidRPr="00B06F37">
        <w:rPr>
          <w:rFonts w:ascii="仿宋" w:eastAsia="仿宋" w:hAnsi="仿宋" w:cs="仿宋" w:hint="eastAsia"/>
          <w:b/>
          <w:bCs/>
          <w:color w:val="000000"/>
          <w:sz w:val="32"/>
          <w:szCs w:val="32"/>
          <w:lang w:val="en-US" w:eastAsia="zh-CN"/>
        </w:rPr>
        <w:t>方的</w:t>
      </w:r>
      <w:r w:rsidRPr="00B06F37">
        <w:rPr>
          <w:rFonts w:ascii="仿宋" w:eastAsia="仿宋" w:hAnsi="仿宋" w:cs="仿宋" w:hint="eastAsia"/>
          <w:b/>
          <w:bCs/>
          <w:sz w:val="32"/>
          <w:szCs w:val="32"/>
          <w:lang w:val="en-US" w:eastAsia="zh-CN"/>
        </w:rPr>
        <w:t>确认</w:t>
      </w:r>
      <w:r w:rsidRPr="00B06F37">
        <w:rPr>
          <w:rFonts w:ascii="仿宋" w:eastAsia="仿宋" w:hAnsi="仿宋" w:cs="仿宋" w:hint="eastAsia"/>
          <w:b/>
          <w:bCs/>
          <w:color w:val="000000"/>
          <w:sz w:val="32"/>
          <w:szCs w:val="32"/>
          <w:lang w:val="en-US" w:eastAsia="zh-CN"/>
        </w:rPr>
        <w:t>量供应砂石，除恶劣天气等不可抗力因素除外。</w:t>
      </w:r>
    </w:p>
    <w:p w:rsidR="003E500D" w:rsidRPr="00664FD2" w:rsidRDefault="003E500D" w:rsidP="00664FD2">
      <w:pPr>
        <w:pStyle w:val="Bodytext10"/>
        <w:tabs>
          <w:tab w:val="left" w:pos="703"/>
        </w:tabs>
        <w:spacing w:after="160" w:line="560" w:lineRule="exact"/>
        <w:ind w:left="380" w:firstLine="0"/>
        <w:rPr>
          <w:rFonts w:ascii="仿宋" w:eastAsia="仿宋" w:hAnsi="仿宋" w:cs="Times New Roman"/>
          <w:b/>
          <w:bCs/>
          <w:sz w:val="32"/>
          <w:szCs w:val="32"/>
        </w:rPr>
      </w:pPr>
      <w:r w:rsidRPr="00664FD2">
        <w:rPr>
          <w:rFonts w:ascii="仿宋" w:eastAsia="仿宋" w:hAnsi="仿宋" w:cs="仿宋"/>
          <w:b/>
          <w:bCs/>
          <w:color w:val="000000"/>
          <w:sz w:val="32"/>
          <w:szCs w:val="32"/>
          <w:lang w:val="en-US" w:eastAsia="zh-CN"/>
        </w:rPr>
        <w:t>5.</w:t>
      </w:r>
      <w:r w:rsidRPr="00664FD2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违约责任</w:t>
      </w:r>
    </w:p>
    <w:p w:rsidR="003E500D" w:rsidRPr="00B06F37" w:rsidRDefault="003E500D" w:rsidP="00B06F37">
      <w:pPr>
        <w:pStyle w:val="Bodytext10"/>
        <w:spacing w:line="560" w:lineRule="exact"/>
        <w:rPr>
          <w:rFonts w:ascii="仿宋" w:eastAsia="仿宋" w:hAnsi="仿宋" w:cs="Times New Roman"/>
          <w:color w:val="000000"/>
          <w:sz w:val="32"/>
          <w:szCs w:val="32"/>
        </w:rPr>
      </w:pPr>
      <w:r w:rsidRPr="00B06F37">
        <w:rPr>
          <w:rFonts w:ascii="仿宋" w:eastAsia="仿宋" w:hAnsi="仿宋" w:cs="仿宋" w:hint="eastAsia"/>
          <w:color w:val="000000"/>
          <w:sz w:val="32"/>
          <w:szCs w:val="32"/>
        </w:rPr>
        <w:t>乙</w:t>
      </w:r>
      <w:r w:rsidRPr="00664FD2">
        <w:rPr>
          <w:rFonts w:ascii="仿宋" w:eastAsia="仿宋" w:hAnsi="仿宋" w:cs="仿宋" w:hint="eastAsia"/>
          <w:color w:val="000000"/>
          <w:sz w:val="32"/>
          <w:szCs w:val="32"/>
        </w:rPr>
        <w:t>方</w:t>
      </w:r>
      <w:r>
        <w:rPr>
          <w:rFonts w:ascii="仿宋" w:eastAsia="仿宋" w:hAnsi="仿宋" w:cs="仿宋" w:hint="eastAsia"/>
          <w:color w:val="000000"/>
          <w:sz w:val="32"/>
          <w:szCs w:val="32"/>
          <w:lang w:eastAsia="zh-CN"/>
        </w:rPr>
        <w:t>若</w:t>
      </w:r>
      <w:r w:rsidRPr="00664FD2">
        <w:rPr>
          <w:rFonts w:ascii="仿宋" w:eastAsia="仿宋" w:hAnsi="仿宋" w:cs="仿宋" w:hint="eastAsia"/>
          <w:color w:val="000000"/>
          <w:sz w:val="32"/>
          <w:szCs w:val="32"/>
        </w:rPr>
        <w:t>未按时向甲方付款，</w:t>
      </w:r>
      <w:r w:rsidRPr="00B06F37">
        <w:rPr>
          <w:rFonts w:ascii="仿宋" w:eastAsia="仿宋" w:hAnsi="仿宋" w:cs="仿宋" w:hint="eastAsia"/>
          <w:color w:val="000000"/>
          <w:sz w:val="32"/>
          <w:szCs w:val="32"/>
        </w:rPr>
        <w:t>甲方有权</w:t>
      </w:r>
      <w:r>
        <w:rPr>
          <w:rFonts w:ascii="仿宋" w:eastAsia="仿宋" w:hAnsi="仿宋" w:cs="仿宋" w:hint="eastAsia"/>
          <w:color w:val="000000"/>
          <w:sz w:val="32"/>
          <w:szCs w:val="32"/>
          <w:lang w:eastAsia="zh-CN"/>
        </w:rPr>
        <w:t>将</w:t>
      </w:r>
      <w:r w:rsidRPr="00B06F37">
        <w:rPr>
          <w:rFonts w:ascii="仿宋" w:eastAsia="仿宋" w:hAnsi="仿宋" w:cs="仿宋" w:hint="eastAsia"/>
          <w:color w:val="000000"/>
          <w:sz w:val="32"/>
          <w:szCs w:val="32"/>
        </w:rPr>
        <w:t>已经运抵乙方的砂石封存</w:t>
      </w:r>
      <w:r w:rsidRPr="00664FD2"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 w:rsidRPr="00B06F37">
        <w:rPr>
          <w:rFonts w:ascii="仿宋" w:eastAsia="仿宋" w:hAnsi="仿宋" w:cs="仿宋" w:hint="eastAsia"/>
          <w:color w:val="000000"/>
          <w:sz w:val="32"/>
          <w:szCs w:val="32"/>
        </w:rPr>
        <w:t>由此造成的一切</w:t>
      </w:r>
      <w:r w:rsidRPr="00664FD2">
        <w:rPr>
          <w:rFonts w:ascii="仿宋" w:eastAsia="仿宋" w:hAnsi="仿宋" w:cs="仿宋" w:hint="eastAsia"/>
          <w:color w:val="000000"/>
          <w:sz w:val="32"/>
          <w:szCs w:val="32"/>
        </w:rPr>
        <w:t>后果由乙方自行承担。</w:t>
      </w:r>
    </w:p>
    <w:p w:rsidR="003E500D" w:rsidRPr="00664FD2" w:rsidRDefault="003E500D" w:rsidP="00664FD2">
      <w:pPr>
        <w:pStyle w:val="Bodytext10"/>
        <w:tabs>
          <w:tab w:val="left" w:pos="4132"/>
          <w:tab w:val="left" w:pos="6159"/>
          <w:tab w:val="left" w:pos="7610"/>
        </w:tabs>
        <w:spacing w:line="560" w:lineRule="exact"/>
        <w:jc w:val="both"/>
        <w:rPr>
          <w:rFonts w:ascii="仿宋" w:eastAsia="仿宋" w:hAnsi="仿宋" w:cs="Times New Roman"/>
          <w:b/>
          <w:bCs/>
          <w:sz w:val="32"/>
          <w:szCs w:val="32"/>
          <w:lang w:val="en-US" w:eastAsia="zh-CN"/>
        </w:rPr>
      </w:pPr>
      <w:r w:rsidRPr="00664FD2">
        <w:rPr>
          <w:rFonts w:ascii="仿宋" w:eastAsia="仿宋" w:hAnsi="仿宋" w:cs="仿宋"/>
          <w:b/>
          <w:bCs/>
          <w:color w:val="000000"/>
          <w:sz w:val="32"/>
          <w:szCs w:val="32"/>
          <w:lang w:val="en-US" w:eastAsia="zh-CN"/>
        </w:rPr>
        <w:t>6.</w:t>
      </w:r>
      <w:r w:rsidRPr="00664FD2">
        <w:rPr>
          <w:rFonts w:ascii="仿宋" w:eastAsia="仿宋" w:hAnsi="仿宋" w:cs="仿宋" w:hint="eastAsia"/>
          <w:b/>
          <w:bCs/>
          <w:color w:val="000000"/>
          <w:sz w:val="32"/>
          <w:szCs w:val="32"/>
          <w:lang w:val="en-US" w:eastAsia="zh-CN"/>
        </w:rPr>
        <w:t>合同生效</w:t>
      </w:r>
    </w:p>
    <w:p w:rsidR="003E500D" w:rsidRDefault="003E500D" w:rsidP="00664FD2">
      <w:pPr>
        <w:pStyle w:val="Bodytext10"/>
        <w:spacing w:line="560" w:lineRule="exact"/>
        <w:rPr>
          <w:rFonts w:ascii="仿宋" w:eastAsia="仿宋" w:hAnsi="仿宋" w:cs="Times New Roman"/>
          <w:color w:val="000000"/>
          <w:sz w:val="32"/>
          <w:szCs w:val="32"/>
          <w:lang w:eastAsia="zh-CN"/>
        </w:rPr>
      </w:pPr>
      <w:r w:rsidRPr="00664FD2">
        <w:rPr>
          <w:rFonts w:ascii="仿宋" w:eastAsia="仿宋" w:hAnsi="仿宋" w:cs="仿宋" w:hint="eastAsia"/>
          <w:color w:val="000000"/>
          <w:sz w:val="32"/>
          <w:szCs w:val="32"/>
        </w:rPr>
        <w:t>本合同自双方签字、盖章后生效。本合同一式</w:t>
      </w:r>
      <w:r w:rsidRPr="00664FD2">
        <w:rPr>
          <w:rFonts w:ascii="仿宋" w:eastAsia="仿宋" w:hAnsi="仿宋" w:cs="仿宋" w:hint="eastAsia"/>
          <w:color w:val="000000"/>
          <w:sz w:val="32"/>
          <w:szCs w:val="32"/>
          <w:lang w:eastAsia="zh-CN"/>
        </w:rPr>
        <w:t>贰</w:t>
      </w:r>
      <w:r w:rsidRPr="00664FD2">
        <w:rPr>
          <w:rFonts w:ascii="仿宋" w:eastAsia="仿宋" w:hAnsi="仿宋" w:cs="仿宋" w:hint="eastAsia"/>
          <w:color w:val="000000"/>
          <w:sz w:val="32"/>
          <w:szCs w:val="32"/>
          <w:lang w:val="zh-CN" w:eastAsia="zh-CN"/>
        </w:rPr>
        <w:t>份，</w:t>
      </w:r>
      <w:r w:rsidRPr="00664FD2">
        <w:rPr>
          <w:rFonts w:ascii="仿宋" w:eastAsia="仿宋" w:hAnsi="仿宋" w:cs="仿宋" w:hint="eastAsia"/>
          <w:color w:val="000000"/>
          <w:sz w:val="32"/>
          <w:szCs w:val="32"/>
        </w:rPr>
        <w:t>双</w:t>
      </w:r>
      <w:r w:rsidRPr="00664FD2">
        <w:rPr>
          <w:rFonts w:ascii="仿宋" w:eastAsia="仿宋" w:hAnsi="仿宋" w:cs="仿宋" w:hint="eastAsia"/>
          <w:color w:val="000000"/>
          <w:sz w:val="32"/>
          <w:szCs w:val="32"/>
          <w:lang w:val="zh-CN" w:eastAsia="zh-CN"/>
        </w:rPr>
        <w:t>方各执壹</w:t>
      </w:r>
      <w:r w:rsidRPr="00664FD2">
        <w:rPr>
          <w:rFonts w:ascii="仿宋" w:eastAsia="仿宋" w:hAnsi="仿宋" w:cs="仿宋" w:hint="eastAsia"/>
          <w:color w:val="000000"/>
          <w:sz w:val="32"/>
          <w:szCs w:val="32"/>
        </w:rPr>
        <w:t>份，具有同等法律效力。</w:t>
      </w:r>
    </w:p>
    <w:p w:rsidR="003E500D" w:rsidRDefault="003E500D" w:rsidP="00B06F37">
      <w:pPr>
        <w:pStyle w:val="Bodytext10"/>
        <w:spacing w:line="560" w:lineRule="exact"/>
        <w:ind w:firstLine="0"/>
        <w:rPr>
          <w:rFonts w:ascii="仿宋" w:eastAsia="仿宋" w:hAnsi="仿宋" w:cs="Times New Roman"/>
          <w:b/>
          <w:bCs/>
          <w:sz w:val="32"/>
          <w:szCs w:val="32"/>
          <w:lang w:eastAsia="zh-CN"/>
        </w:rPr>
      </w:pPr>
    </w:p>
    <w:p w:rsidR="003E500D" w:rsidRPr="00664FD2" w:rsidRDefault="003E500D" w:rsidP="00664FD2">
      <w:pPr>
        <w:pStyle w:val="Bodytext10"/>
        <w:spacing w:line="560" w:lineRule="exact"/>
        <w:rPr>
          <w:rFonts w:ascii="仿宋" w:eastAsia="仿宋" w:hAnsi="仿宋" w:cs="Times New Roman"/>
          <w:b/>
          <w:bCs/>
          <w:sz w:val="32"/>
          <w:szCs w:val="32"/>
          <w:lang w:eastAsia="zh-CN"/>
        </w:rPr>
      </w:pPr>
    </w:p>
    <w:p w:rsidR="003E500D" w:rsidRDefault="003E500D" w:rsidP="00664FD2">
      <w:pPr>
        <w:pStyle w:val="Bodytext10"/>
        <w:tabs>
          <w:tab w:val="left" w:pos="5675"/>
        </w:tabs>
        <w:spacing w:after="160" w:line="560" w:lineRule="exact"/>
        <w:rPr>
          <w:rFonts w:ascii="仿宋" w:eastAsia="仿宋" w:hAnsi="仿宋" w:cs="Times New Roman"/>
          <w:color w:val="000000"/>
          <w:sz w:val="32"/>
          <w:szCs w:val="32"/>
          <w:lang w:eastAsia="zh-CN"/>
        </w:rPr>
      </w:pPr>
      <w:r w:rsidRPr="00664FD2">
        <w:rPr>
          <w:rFonts w:ascii="仿宋" w:eastAsia="仿宋" w:hAnsi="仿宋" w:cs="仿宋" w:hint="eastAsia"/>
          <w:color w:val="000000"/>
          <w:sz w:val="32"/>
          <w:szCs w:val="32"/>
        </w:rPr>
        <w:t>甲方（盖章）</w:t>
      </w:r>
      <w:r w:rsidRPr="00664FD2">
        <w:rPr>
          <w:rFonts w:ascii="仿宋" w:eastAsia="仿宋" w:hAnsi="仿宋" w:cs="Times New Roman"/>
          <w:b/>
          <w:bCs/>
          <w:color w:val="000000"/>
          <w:sz w:val="32"/>
          <w:szCs w:val="32"/>
        </w:rPr>
        <w:tab/>
      </w:r>
      <w:r w:rsidRPr="00664FD2">
        <w:rPr>
          <w:rFonts w:ascii="仿宋" w:eastAsia="仿宋" w:hAnsi="仿宋" w:cs="仿宋" w:hint="eastAsia"/>
          <w:color w:val="000000"/>
          <w:sz w:val="32"/>
          <w:szCs w:val="32"/>
        </w:rPr>
        <w:t>乙方（盖章）</w:t>
      </w:r>
    </w:p>
    <w:p w:rsidR="003E500D" w:rsidRPr="00664FD2" w:rsidRDefault="003E500D" w:rsidP="00B06F37">
      <w:pPr>
        <w:pStyle w:val="Bodytext10"/>
        <w:tabs>
          <w:tab w:val="left" w:pos="5675"/>
        </w:tabs>
        <w:spacing w:after="160" w:line="560" w:lineRule="exact"/>
        <w:ind w:firstLine="0"/>
        <w:rPr>
          <w:rFonts w:ascii="仿宋" w:eastAsia="仿宋" w:hAnsi="仿宋" w:cs="Times New Roman"/>
          <w:sz w:val="32"/>
          <w:szCs w:val="32"/>
          <w:lang w:eastAsia="zh-CN"/>
        </w:rPr>
      </w:pPr>
    </w:p>
    <w:p w:rsidR="003E500D" w:rsidRPr="00664FD2" w:rsidRDefault="003E500D" w:rsidP="00664FD2">
      <w:pPr>
        <w:pStyle w:val="Bodytext10"/>
        <w:wordWrap w:val="0"/>
        <w:spacing w:after="160" w:line="560" w:lineRule="exact"/>
        <w:ind w:firstLine="0"/>
        <w:jc w:val="right"/>
        <w:rPr>
          <w:rFonts w:ascii="仿宋" w:eastAsia="仿宋" w:hAnsi="仿宋" w:cs="Times New Roman"/>
          <w:sz w:val="32"/>
          <w:szCs w:val="32"/>
        </w:rPr>
      </w:pPr>
      <w:r w:rsidRPr="00664FD2"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 w:rsidRPr="00664FD2">
        <w:rPr>
          <w:rFonts w:ascii="仿宋" w:eastAsia="仿宋" w:hAnsi="仿宋" w:cs="仿宋"/>
          <w:sz w:val="32"/>
          <w:szCs w:val="32"/>
          <w:lang w:eastAsia="zh-CN"/>
        </w:rPr>
        <w:t xml:space="preserve">    </w:t>
      </w:r>
      <w:r w:rsidRPr="00664FD2">
        <w:rPr>
          <w:rFonts w:ascii="仿宋" w:eastAsia="仿宋" w:hAnsi="仿宋" w:cs="仿宋" w:hint="eastAsia"/>
          <w:color w:val="000000"/>
          <w:sz w:val="32"/>
          <w:szCs w:val="32"/>
          <w:lang w:val="zh-CN" w:eastAsia="zh-CN"/>
        </w:rPr>
        <w:t>月</w:t>
      </w:r>
      <w:r w:rsidRPr="00664FD2">
        <w:rPr>
          <w:rFonts w:ascii="仿宋" w:eastAsia="仿宋" w:hAnsi="仿宋" w:cs="仿宋"/>
          <w:sz w:val="32"/>
          <w:szCs w:val="32"/>
          <w:lang w:val="zh-CN" w:eastAsia="zh-CN"/>
        </w:rPr>
        <w:t xml:space="preserve">     </w:t>
      </w:r>
      <w:r w:rsidRPr="00664FD2">
        <w:rPr>
          <w:rFonts w:ascii="仿宋" w:eastAsia="仿宋" w:hAnsi="仿宋" w:cs="仿宋" w:hint="eastAsia"/>
          <w:color w:val="000000"/>
          <w:sz w:val="32"/>
          <w:szCs w:val="32"/>
          <w:lang w:val="zh-CN" w:eastAsia="zh-CN"/>
        </w:rPr>
        <w:t>曰</w:t>
      </w:r>
    </w:p>
    <w:p w:rsidR="003E500D" w:rsidRPr="00664FD2" w:rsidRDefault="003E500D">
      <w:pPr>
        <w:rPr>
          <w:rFonts w:ascii="仿宋" w:eastAsia="仿宋" w:hAnsi="仿宋"/>
          <w:sz w:val="32"/>
          <w:szCs w:val="32"/>
          <w:lang w:eastAsia="zh-CN"/>
        </w:rPr>
      </w:pPr>
    </w:p>
    <w:sectPr w:rsidR="003E500D" w:rsidRPr="00664FD2" w:rsidSect="00664FD2">
      <w:pgSz w:w="11907" w:h="16839" w:code="9"/>
      <w:pgMar w:top="1440" w:right="1800" w:bottom="1440" w:left="1800" w:header="0" w:footer="3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00D" w:rsidRDefault="003E500D" w:rsidP="00B06F37">
      <w:r>
        <w:separator/>
      </w:r>
    </w:p>
  </w:endnote>
  <w:endnote w:type="continuationSeparator" w:id="0">
    <w:p w:rsidR="003E500D" w:rsidRDefault="003E500D" w:rsidP="00B06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00D" w:rsidRDefault="003E500D" w:rsidP="00B06F37">
      <w:r>
        <w:separator/>
      </w:r>
    </w:p>
  </w:footnote>
  <w:footnote w:type="continuationSeparator" w:id="0">
    <w:p w:rsidR="003E500D" w:rsidRDefault="003E500D" w:rsidP="00B06F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FD2"/>
    <w:rsid w:val="000134E8"/>
    <w:rsid w:val="003E500D"/>
    <w:rsid w:val="00542360"/>
    <w:rsid w:val="005E3995"/>
    <w:rsid w:val="00664FD2"/>
    <w:rsid w:val="006F33EC"/>
    <w:rsid w:val="009F1849"/>
    <w:rsid w:val="00B06F37"/>
    <w:rsid w:val="00BE0464"/>
    <w:rsid w:val="00D36993"/>
    <w:rsid w:val="00DC0A7B"/>
    <w:rsid w:val="00E6706E"/>
    <w:rsid w:val="00F322E8"/>
    <w:rsid w:val="00FD4EC8"/>
    <w:rsid w:val="00FF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FD2"/>
    <w:pPr>
      <w:widowControl w:val="0"/>
    </w:pPr>
    <w:rPr>
      <w:rFonts w:ascii="Times New Roman" w:hAnsi="Times New Roman"/>
      <w:color w:val="000000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1">
    <w:name w:val="Body text|1_"/>
    <w:basedOn w:val="DefaultParagraphFont"/>
    <w:link w:val="Bodytext10"/>
    <w:uiPriority w:val="99"/>
    <w:locked/>
    <w:rsid w:val="00664FD2"/>
    <w:rPr>
      <w:rFonts w:ascii="宋体" w:eastAsia="宋体" w:hAnsi="宋体" w:cs="宋体"/>
      <w:sz w:val="19"/>
      <w:szCs w:val="19"/>
      <w:lang w:val="zh-TW" w:eastAsia="zh-TW"/>
    </w:rPr>
  </w:style>
  <w:style w:type="paragraph" w:customStyle="1" w:styleId="Bodytext10">
    <w:name w:val="Body text|1"/>
    <w:basedOn w:val="Normal"/>
    <w:link w:val="Bodytext1"/>
    <w:uiPriority w:val="99"/>
    <w:rsid w:val="00664FD2"/>
    <w:pPr>
      <w:spacing w:line="415" w:lineRule="auto"/>
      <w:ind w:firstLine="380"/>
    </w:pPr>
    <w:rPr>
      <w:rFonts w:ascii="宋体" w:hAnsi="宋体" w:cs="宋体"/>
      <w:color w:val="auto"/>
      <w:kern w:val="2"/>
      <w:sz w:val="19"/>
      <w:szCs w:val="19"/>
      <w:lang w:val="zh-TW" w:eastAsia="zh-TW"/>
    </w:rPr>
  </w:style>
  <w:style w:type="character" w:customStyle="1" w:styleId="Bodytext2">
    <w:name w:val="Body text|2_"/>
    <w:basedOn w:val="DefaultParagraphFont"/>
    <w:link w:val="Bodytext20"/>
    <w:uiPriority w:val="99"/>
    <w:locked/>
    <w:rsid w:val="00664FD2"/>
    <w:rPr>
      <w:rFonts w:ascii="宋体" w:eastAsia="宋体" w:hAnsi="宋体" w:cs="宋体"/>
      <w:sz w:val="44"/>
      <w:szCs w:val="44"/>
      <w:lang w:val="zh-TW" w:eastAsia="zh-TW"/>
    </w:rPr>
  </w:style>
  <w:style w:type="paragraph" w:customStyle="1" w:styleId="Bodytext20">
    <w:name w:val="Body text|2"/>
    <w:basedOn w:val="Normal"/>
    <w:link w:val="Bodytext2"/>
    <w:uiPriority w:val="99"/>
    <w:rsid w:val="00664FD2"/>
    <w:pPr>
      <w:spacing w:after="80"/>
      <w:jc w:val="center"/>
    </w:pPr>
    <w:rPr>
      <w:rFonts w:ascii="宋体" w:hAnsi="宋体" w:cs="宋体"/>
      <w:color w:val="auto"/>
      <w:kern w:val="2"/>
      <w:sz w:val="44"/>
      <w:szCs w:val="44"/>
      <w:lang w:val="zh-TW" w:eastAsia="zh-TW"/>
    </w:rPr>
  </w:style>
  <w:style w:type="paragraph" w:styleId="Header">
    <w:name w:val="header"/>
    <w:basedOn w:val="Normal"/>
    <w:link w:val="HeaderChar"/>
    <w:uiPriority w:val="99"/>
    <w:semiHidden/>
    <w:rsid w:val="00B06F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06F37"/>
    <w:rPr>
      <w:rFonts w:ascii="Times New Roman" w:hAnsi="Times New Roman" w:cs="Times New Roman"/>
      <w:color w:val="000000"/>
      <w:kern w:val="0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B06F3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6F37"/>
    <w:rPr>
      <w:rFonts w:ascii="Times New Roman" w:hAnsi="Times New Roman" w:cs="Times New Roman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108</Words>
  <Characters>622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XP</cp:lastModifiedBy>
  <cp:revision>4</cp:revision>
  <dcterms:created xsi:type="dcterms:W3CDTF">2020-01-10T09:17:00Z</dcterms:created>
  <dcterms:modified xsi:type="dcterms:W3CDTF">2020-01-12T14:32:00Z</dcterms:modified>
</cp:coreProperties>
</file>